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94137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Mult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stimați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lideri sindicali! Deoarece suplimentul lunar al Sindicatului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Științei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„Lumina” se publică în „Făclia”, Consiliul Raional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 Sindicatului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Științei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 abonat toate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organizațiile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sindicale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atît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ziarul„Vocea Poporului”,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cît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ziarul „Făclia”. În acest context, liderii sindicali vor duce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acestor ziare, le vor citi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le vor plasa, cusute, la un loc vizibil, de exemplu, pe masă în centrul metodic/cancelarie. Unele materiale vor vi examinate în cadrul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ședințelor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comitetului sindical/adunării sindicale. Un material sugestiv, cu referire la salariul bibliotecarilor, l-am plasat pe site-ul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Direcției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Învățămînt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Analogic,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selectați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articole cu referire la salarizare, timpul de muncă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odihnă, </w:t>
      </w:r>
      <w:proofErr w:type="spellStart"/>
      <w:r w:rsidR="00AD201C">
        <w:rPr>
          <w:rFonts w:ascii="Times New Roman" w:hAnsi="Times New Roman" w:cs="Times New Roman"/>
          <w:sz w:val="28"/>
          <w:szCs w:val="28"/>
          <w:lang w:val="ro-RO"/>
        </w:rPr>
        <w:t>activități</w:t>
      </w:r>
      <w:proofErr w:type="spellEnd"/>
      <w:r w:rsidR="00AD201C">
        <w:rPr>
          <w:rFonts w:ascii="Times New Roman" w:hAnsi="Times New Roman" w:cs="Times New Roman"/>
          <w:sz w:val="28"/>
          <w:szCs w:val="28"/>
          <w:lang w:val="ro-RO"/>
        </w:rPr>
        <w:t xml:space="preserve"> sindicale </w:t>
      </w:r>
      <w:proofErr w:type="spellStart"/>
      <w:r w:rsidR="00AD201C">
        <w:rPr>
          <w:rFonts w:ascii="Times New Roman" w:hAnsi="Times New Roman" w:cs="Times New Roman"/>
          <w:sz w:val="28"/>
          <w:szCs w:val="28"/>
          <w:lang w:val="ro-RO"/>
        </w:rPr>
        <w:t>reușite</w:t>
      </w:r>
      <w:proofErr w:type="spellEnd"/>
      <w:r w:rsidR="00AD201C">
        <w:rPr>
          <w:rFonts w:ascii="Times New Roman" w:hAnsi="Times New Roman" w:cs="Times New Roman"/>
          <w:sz w:val="28"/>
          <w:szCs w:val="28"/>
          <w:lang w:val="ro-RO"/>
        </w:rPr>
        <w:t xml:space="preserve">, răspunsuri la întrebări ce </w:t>
      </w:r>
      <w:proofErr w:type="spellStart"/>
      <w:r w:rsidR="00AD201C">
        <w:rPr>
          <w:rFonts w:ascii="Times New Roman" w:hAnsi="Times New Roman" w:cs="Times New Roman"/>
          <w:sz w:val="28"/>
          <w:szCs w:val="28"/>
          <w:lang w:val="ro-RO"/>
        </w:rPr>
        <w:t>țin</w:t>
      </w:r>
      <w:proofErr w:type="spellEnd"/>
      <w:r w:rsidR="00AD201C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="00AD201C">
        <w:rPr>
          <w:rFonts w:ascii="Times New Roman" w:hAnsi="Times New Roman" w:cs="Times New Roman"/>
          <w:sz w:val="28"/>
          <w:szCs w:val="28"/>
          <w:lang w:val="ro-RO"/>
        </w:rPr>
        <w:t>legislația</w:t>
      </w:r>
      <w:proofErr w:type="spellEnd"/>
      <w:r w:rsidR="00AD201C">
        <w:rPr>
          <w:rFonts w:ascii="Times New Roman" w:hAnsi="Times New Roman" w:cs="Times New Roman"/>
          <w:sz w:val="28"/>
          <w:szCs w:val="28"/>
          <w:lang w:val="ro-RO"/>
        </w:rPr>
        <w:t xml:space="preserve"> muncii </w:t>
      </w:r>
      <w:proofErr w:type="spellStart"/>
      <w:r w:rsidR="00AD201C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AD201C">
        <w:rPr>
          <w:rFonts w:ascii="Times New Roman" w:hAnsi="Times New Roman" w:cs="Times New Roman"/>
          <w:sz w:val="28"/>
          <w:szCs w:val="28"/>
          <w:lang w:val="ro-RO"/>
        </w:rPr>
        <w:t xml:space="preserve"> le </w:t>
      </w:r>
      <w:proofErr w:type="spellStart"/>
      <w:r w:rsidR="00AD201C">
        <w:rPr>
          <w:rFonts w:ascii="Times New Roman" w:hAnsi="Times New Roman" w:cs="Times New Roman"/>
          <w:sz w:val="28"/>
          <w:szCs w:val="28"/>
          <w:lang w:val="ro-RO"/>
        </w:rPr>
        <w:t>plasați</w:t>
      </w:r>
      <w:proofErr w:type="spellEnd"/>
      <w:r w:rsidR="00AD201C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proofErr w:type="spellStart"/>
      <w:r w:rsidR="00AD201C">
        <w:rPr>
          <w:rFonts w:ascii="Times New Roman" w:hAnsi="Times New Roman" w:cs="Times New Roman"/>
          <w:sz w:val="28"/>
          <w:szCs w:val="28"/>
          <w:lang w:val="ro-RO"/>
        </w:rPr>
        <w:t>afișierul</w:t>
      </w:r>
      <w:proofErr w:type="spellEnd"/>
      <w:r w:rsidR="00AD201C">
        <w:rPr>
          <w:rFonts w:ascii="Times New Roman" w:hAnsi="Times New Roman" w:cs="Times New Roman"/>
          <w:sz w:val="28"/>
          <w:szCs w:val="28"/>
          <w:lang w:val="ro-RO"/>
        </w:rPr>
        <w:t xml:space="preserve"> sindical.</w:t>
      </w:r>
    </w:p>
    <w:p w:rsidR="00AD201C" w:rsidRDefault="00AD201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Țin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să vă aduc la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cunoștință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că abonarea acestor ziare pentru primele cinci luni ale anului 2015 a costat bugetul sindical peste 20 000 lei. Alte 20 000 lei vor fi utilizate pentru abonarea pentru a doua jumătate a anului. Aceste cheltuieli vor fi motivate numai în cazul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cînd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ziarele „Vocea Poporului”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„Făclia” vor fi citite,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noutățile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sindicale vor ajunge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ultimul membru de sindicat, atunci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cînd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materialele lor vor fi folosite pentru formarea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informarea membrilor de sindicat. </w:t>
      </w:r>
    </w:p>
    <w:p w:rsidR="00AD201C" w:rsidRPr="00941376" w:rsidRDefault="00AD201C" w:rsidP="00AD201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Ana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Cimpoieșu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 SEȘ </w:t>
      </w:r>
    </w:p>
    <w:sectPr w:rsidR="00AD201C" w:rsidRPr="00941376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1376"/>
    <w:rsid w:val="008C7EB4"/>
    <w:rsid w:val="00941376"/>
    <w:rsid w:val="00AD201C"/>
    <w:rsid w:val="00BD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2015-01-12T12:01:00Z</dcterms:created>
  <dcterms:modified xsi:type="dcterms:W3CDTF">2015-01-12T12:21:00Z</dcterms:modified>
</cp:coreProperties>
</file>